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9E" w:rsidRPr="00070D9E" w:rsidRDefault="00070D9E" w:rsidP="00070D9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0D9E">
        <w:rPr>
          <w:rFonts w:ascii="Times New Roman" w:eastAsia="Calibri" w:hAnsi="Times New Roman" w:cs="Times New Roman"/>
          <w:b/>
          <w:sz w:val="24"/>
          <w:szCs w:val="24"/>
        </w:rPr>
        <w:t>Zarządzanie Nr 18/ 2011</w:t>
      </w:r>
    </w:p>
    <w:p w:rsidR="00070D9E" w:rsidRPr="00070D9E" w:rsidRDefault="00070D9E" w:rsidP="00070D9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0D9E">
        <w:rPr>
          <w:rFonts w:ascii="Times New Roman" w:eastAsia="Calibri" w:hAnsi="Times New Roman" w:cs="Times New Roman"/>
          <w:b/>
          <w:sz w:val="24"/>
          <w:szCs w:val="24"/>
        </w:rPr>
        <w:t>Kierownika Gminnego Ośrodka</w:t>
      </w:r>
    </w:p>
    <w:p w:rsidR="00070D9E" w:rsidRPr="00070D9E" w:rsidRDefault="00070D9E" w:rsidP="00070D9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0D9E">
        <w:rPr>
          <w:rFonts w:ascii="Times New Roman" w:eastAsia="Calibri" w:hAnsi="Times New Roman" w:cs="Times New Roman"/>
          <w:b/>
          <w:sz w:val="24"/>
          <w:szCs w:val="24"/>
        </w:rPr>
        <w:t>Pomocy Społecznej w Bierzwniku</w:t>
      </w:r>
    </w:p>
    <w:p w:rsidR="00070D9E" w:rsidRPr="00070D9E" w:rsidRDefault="00070D9E" w:rsidP="00070D9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0D9E">
        <w:rPr>
          <w:rFonts w:ascii="Times New Roman" w:eastAsia="Calibri" w:hAnsi="Times New Roman" w:cs="Times New Roman"/>
          <w:b/>
          <w:sz w:val="24"/>
          <w:szCs w:val="24"/>
        </w:rPr>
        <w:t>z dnia 16 grudnia 2011r.</w:t>
      </w:r>
    </w:p>
    <w:p w:rsidR="00070D9E" w:rsidRPr="00070D9E" w:rsidRDefault="00070D9E" w:rsidP="00070D9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0D9E" w:rsidRPr="00070D9E" w:rsidRDefault="00070D9E" w:rsidP="00070D9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0D9E">
        <w:rPr>
          <w:rFonts w:ascii="Times New Roman" w:eastAsia="Calibri" w:hAnsi="Times New Roman" w:cs="Times New Roman"/>
          <w:b/>
          <w:sz w:val="24"/>
          <w:szCs w:val="24"/>
        </w:rPr>
        <w:t>w sprawie wprowadzenia kodeksu etycznego dla pracowników socjalnych zatrudnionych w Gminnym Ośrodku Pomocy Społecznej w Bierzwniku</w:t>
      </w:r>
    </w:p>
    <w:p w:rsidR="00070D9E" w:rsidRPr="00070D9E" w:rsidRDefault="00070D9E" w:rsidP="00070D9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0D9E" w:rsidRPr="00070D9E" w:rsidRDefault="00070D9E" w:rsidP="00070D9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D9E">
        <w:rPr>
          <w:rFonts w:ascii="Times New Roman" w:eastAsia="Calibri" w:hAnsi="Times New Roman" w:cs="Times New Roman"/>
          <w:sz w:val="24"/>
          <w:szCs w:val="24"/>
        </w:rPr>
        <w:t>Na podstawie § 12 ust. 1 pkt. 1 regulaminu zasad kontroli zarządzanej dla Gminnego Ośrodka Pomocy Społecznej w Bierzwniku zarządzam, co następuje:</w:t>
      </w:r>
    </w:p>
    <w:p w:rsidR="00070D9E" w:rsidRPr="00070D9E" w:rsidRDefault="00070D9E" w:rsidP="00070D9E">
      <w:pPr>
        <w:rPr>
          <w:rFonts w:ascii="Times New Roman" w:eastAsia="Calibri" w:hAnsi="Times New Roman" w:cs="Times New Roman"/>
          <w:sz w:val="24"/>
          <w:szCs w:val="24"/>
        </w:rPr>
      </w:pPr>
    </w:p>
    <w:p w:rsidR="00070D9E" w:rsidRPr="00070D9E" w:rsidRDefault="00070D9E" w:rsidP="00070D9E">
      <w:pPr>
        <w:rPr>
          <w:rFonts w:ascii="Times New Roman" w:eastAsia="Calibri" w:hAnsi="Times New Roman" w:cs="Times New Roman"/>
          <w:sz w:val="24"/>
          <w:szCs w:val="24"/>
        </w:rPr>
      </w:pPr>
      <w:r w:rsidRPr="00070D9E">
        <w:rPr>
          <w:rFonts w:ascii="Times New Roman" w:eastAsia="Calibri" w:hAnsi="Times New Roman" w:cs="Times New Roman"/>
          <w:sz w:val="24"/>
          <w:szCs w:val="24"/>
        </w:rPr>
        <w:t>§ 1. Wprowadzam kodeks etyczny dla pracowników socjalnych zatrudnionych w Gminnym Ośrodku Pomocy Społecznej w Bierzwniku, stanowiący załącznik do zarządzania</w:t>
      </w:r>
    </w:p>
    <w:p w:rsidR="00070D9E" w:rsidRPr="00070D9E" w:rsidRDefault="00070D9E" w:rsidP="00070D9E">
      <w:pPr>
        <w:rPr>
          <w:rFonts w:ascii="Times New Roman" w:eastAsia="Calibri" w:hAnsi="Times New Roman" w:cs="Times New Roman"/>
          <w:sz w:val="24"/>
          <w:szCs w:val="24"/>
        </w:rPr>
      </w:pPr>
      <w:r w:rsidRPr="00070D9E">
        <w:rPr>
          <w:rFonts w:ascii="Times New Roman" w:eastAsia="Calibri" w:hAnsi="Times New Roman" w:cs="Times New Roman"/>
          <w:sz w:val="24"/>
          <w:szCs w:val="24"/>
        </w:rPr>
        <w:t>§ 2. Wykonanie zarządzenia powierza się pracownikom socjalnym i specjalistom pracy socjalnej</w:t>
      </w:r>
    </w:p>
    <w:p w:rsidR="00070D9E" w:rsidRPr="00070D9E" w:rsidRDefault="00070D9E" w:rsidP="00070D9E">
      <w:pPr>
        <w:rPr>
          <w:rFonts w:ascii="Times New Roman" w:eastAsia="Calibri" w:hAnsi="Times New Roman" w:cs="Times New Roman"/>
          <w:sz w:val="24"/>
          <w:szCs w:val="24"/>
        </w:rPr>
      </w:pPr>
      <w:r w:rsidRPr="00070D9E">
        <w:rPr>
          <w:rFonts w:ascii="Times New Roman" w:eastAsia="Calibri" w:hAnsi="Times New Roman" w:cs="Times New Roman"/>
          <w:sz w:val="24"/>
          <w:szCs w:val="24"/>
        </w:rPr>
        <w:t>§ 3. Zarządzenie wchodzi w życie z dniem podpisania</w:t>
      </w:r>
    </w:p>
    <w:p w:rsidR="00070D9E" w:rsidRPr="00070D9E" w:rsidRDefault="00070D9E" w:rsidP="00070D9E">
      <w:pPr>
        <w:rPr>
          <w:rFonts w:ascii="Times New Roman" w:eastAsia="Calibri" w:hAnsi="Times New Roman" w:cs="Times New Roman"/>
          <w:sz w:val="24"/>
          <w:szCs w:val="24"/>
        </w:rPr>
      </w:pPr>
    </w:p>
    <w:p w:rsidR="00070D9E" w:rsidRDefault="00070D9E" w:rsidP="00C63007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70D9E" w:rsidRDefault="00070D9E" w:rsidP="00C63007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62EB7" w:rsidRDefault="00F62EB7" w:rsidP="00C63007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62EB7" w:rsidRDefault="00F62EB7" w:rsidP="00C63007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62EB7" w:rsidRDefault="00F62EB7" w:rsidP="00C63007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62EB7" w:rsidRDefault="00F62EB7" w:rsidP="00C63007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62EB7" w:rsidRDefault="00F62EB7" w:rsidP="00C63007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70D9E" w:rsidRDefault="00070D9E" w:rsidP="00C63007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62EB7" w:rsidRPr="00F62EB7" w:rsidRDefault="00F62EB7" w:rsidP="00F62EB7">
      <w:pPr>
        <w:tabs>
          <w:tab w:val="left" w:pos="3686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2EB7">
        <w:rPr>
          <w:rFonts w:ascii="Times New Roman" w:eastAsiaTheme="minorHAnsi" w:hAnsi="Times New Roman" w:cs="Times New Roman"/>
          <w:sz w:val="24"/>
          <w:szCs w:val="24"/>
          <w:lang w:eastAsia="en-US"/>
        </w:rPr>
        <w:t>Do wiadomości i stosowania:</w:t>
      </w:r>
    </w:p>
    <w:p w:rsidR="00F62EB7" w:rsidRPr="00F62EB7" w:rsidRDefault="00F62EB7" w:rsidP="00F62EB7">
      <w:pPr>
        <w:numPr>
          <w:ilvl w:val="0"/>
          <w:numId w:val="7"/>
        </w:numPr>
        <w:tabs>
          <w:tab w:val="left" w:pos="3544"/>
          <w:tab w:val="left" w:pos="3686"/>
          <w:tab w:val="left" w:pos="3828"/>
        </w:tabs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F62EB7">
        <w:rPr>
          <w:rFonts w:ascii="Times New Roman" w:eastAsiaTheme="minorHAnsi" w:hAnsi="Times New Roman" w:cs="Times New Roman"/>
          <w:sz w:val="24"/>
          <w:szCs w:val="24"/>
          <w:lang w:eastAsia="en-US"/>
        </w:rPr>
        <w:t>Deneka</w:t>
      </w:r>
      <w:proofErr w:type="spellEnd"/>
      <w:r w:rsidRPr="00F62E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Barbara ......................</w:t>
      </w:r>
    </w:p>
    <w:p w:rsidR="00F62EB7" w:rsidRPr="00F62EB7" w:rsidRDefault="00F62EB7" w:rsidP="00F62EB7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2EB7">
        <w:rPr>
          <w:rFonts w:ascii="Times New Roman" w:eastAsiaTheme="minorHAnsi" w:hAnsi="Times New Roman" w:cs="Times New Roman"/>
          <w:sz w:val="24"/>
          <w:szCs w:val="24"/>
          <w:lang w:eastAsia="en-US"/>
        </w:rPr>
        <w:t>Nowak Anna .......................</w:t>
      </w:r>
    </w:p>
    <w:p w:rsidR="00F62EB7" w:rsidRDefault="00F62EB7" w:rsidP="00F62EB7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2E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Olszewska- </w:t>
      </w:r>
      <w:proofErr w:type="spellStart"/>
      <w:r w:rsidRPr="00F62EB7">
        <w:rPr>
          <w:rFonts w:ascii="Times New Roman" w:eastAsiaTheme="minorHAnsi" w:hAnsi="Times New Roman" w:cs="Times New Roman"/>
          <w:sz w:val="24"/>
          <w:szCs w:val="24"/>
          <w:lang w:eastAsia="en-US"/>
        </w:rPr>
        <w:t>Sender</w:t>
      </w:r>
      <w:proofErr w:type="spellEnd"/>
      <w:r w:rsidRPr="00F62E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Aleksandra ......................</w:t>
      </w:r>
    </w:p>
    <w:p w:rsidR="00070D9E" w:rsidRPr="00F62EB7" w:rsidRDefault="00F62EB7" w:rsidP="00F62EB7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proofErr w:type="spellStart"/>
      <w:r w:rsidRPr="00F62EB7">
        <w:rPr>
          <w:rFonts w:ascii="Times New Roman" w:eastAsiaTheme="minorHAnsi" w:hAnsi="Times New Roman" w:cs="Times New Roman"/>
          <w:sz w:val="24"/>
          <w:szCs w:val="24"/>
          <w:lang w:eastAsia="en-US"/>
        </w:rPr>
        <w:t>Świło</w:t>
      </w:r>
      <w:proofErr w:type="spellEnd"/>
      <w:r w:rsidRPr="00F62E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Małgorzata …………………</w:t>
      </w:r>
    </w:p>
    <w:p w:rsidR="00070D9E" w:rsidRDefault="00070D9E" w:rsidP="00C63007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C63007" w:rsidRPr="00C63007" w:rsidRDefault="00C63007" w:rsidP="00C63007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C63007">
        <w:rPr>
          <w:rFonts w:ascii="Times New Roman" w:hAnsi="Times New Roman" w:cs="Times New Roman"/>
          <w:sz w:val="18"/>
          <w:szCs w:val="18"/>
        </w:rPr>
        <w:t>Załącznik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C6300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63007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do </w:t>
      </w:r>
      <w:r w:rsidR="0051658A">
        <w:rPr>
          <w:rFonts w:ascii="Times New Roman" w:hAnsi="Times New Roman" w:cs="Times New Roman"/>
          <w:sz w:val="18"/>
          <w:szCs w:val="18"/>
        </w:rPr>
        <w:t>zarządzania Nr 18</w:t>
      </w:r>
      <w:r w:rsidRPr="00C63007">
        <w:rPr>
          <w:rFonts w:ascii="Times New Roman" w:hAnsi="Times New Roman" w:cs="Times New Roman"/>
          <w:sz w:val="18"/>
          <w:szCs w:val="18"/>
        </w:rPr>
        <w:t xml:space="preserve">/2011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51658A">
        <w:rPr>
          <w:rFonts w:ascii="Times New Roman" w:hAnsi="Times New Roman" w:cs="Times New Roman"/>
          <w:sz w:val="18"/>
          <w:szCs w:val="18"/>
        </w:rPr>
        <w:t xml:space="preserve"> z dnia 16</w:t>
      </w:r>
      <w:r w:rsidRPr="00C63007">
        <w:rPr>
          <w:rFonts w:ascii="Times New Roman" w:hAnsi="Times New Roman" w:cs="Times New Roman"/>
          <w:sz w:val="18"/>
          <w:szCs w:val="18"/>
        </w:rPr>
        <w:t xml:space="preserve"> grudnia 2011</w:t>
      </w:r>
    </w:p>
    <w:p w:rsidR="00C63007" w:rsidRDefault="00C63007" w:rsidP="00C630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007" w:rsidRPr="00C63007" w:rsidRDefault="00C63007" w:rsidP="00C630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385D" w:rsidRPr="00F87AE1" w:rsidRDefault="00FB385D" w:rsidP="00C63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AE1">
        <w:rPr>
          <w:rFonts w:ascii="Times New Roman" w:hAnsi="Times New Roman" w:cs="Times New Roman"/>
          <w:b/>
          <w:sz w:val="28"/>
          <w:szCs w:val="28"/>
        </w:rPr>
        <w:t xml:space="preserve">Kodeks Etyczny </w:t>
      </w:r>
      <w:r w:rsidR="00BD606C">
        <w:rPr>
          <w:rFonts w:ascii="Times New Roman" w:hAnsi="Times New Roman" w:cs="Times New Roman"/>
          <w:b/>
          <w:sz w:val="28"/>
          <w:szCs w:val="28"/>
        </w:rPr>
        <w:t>Pracownika Socjalnego</w:t>
      </w:r>
    </w:p>
    <w:p w:rsidR="00F87AE1" w:rsidRPr="00F87AE1" w:rsidRDefault="00F87AE1" w:rsidP="00C630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B2" w:rsidRPr="00F87AE1" w:rsidRDefault="00CA64B2">
      <w:pPr>
        <w:rPr>
          <w:rFonts w:ascii="Times New Roman" w:hAnsi="Times New Roman" w:cs="Times New Roman"/>
          <w:b/>
          <w:sz w:val="24"/>
          <w:szCs w:val="24"/>
        </w:rPr>
      </w:pPr>
      <w:r w:rsidRPr="00F87AE1">
        <w:rPr>
          <w:rFonts w:ascii="Times New Roman" w:hAnsi="Times New Roman" w:cs="Times New Roman"/>
          <w:b/>
          <w:sz w:val="24"/>
          <w:szCs w:val="24"/>
        </w:rPr>
        <w:t xml:space="preserve">Dział I. Ogólna postawa i sposób postępowania pracownika socjalnego. </w:t>
      </w:r>
    </w:p>
    <w:p w:rsidR="00CA64B2" w:rsidRPr="006766C2" w:rsidRDefault="00CA64B2" w:rsidP="00CA64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>Pracownika socjalnego powinno cechować wysokie morale zawodowe i osobiste;</w:t>
      </w:r>
    </w:p>
    <w:p w:rsidR="00CA64B2" w:rsidRPr="006766C2" w:rsidRDefault="00CA64B2" w:rsidP="00CA64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>Obowiązkiem pracownika socjalnego jest posiadanie i doskonalenie kwalifikacji zawodowych;</w:t>
      </w:r>
    </w:p>
    <w:p w:rsidR="00CA64B2" w:rsidRPr="006766C2" w:rsidRDefault="00CA64B2" w:rsidP="00CA64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>Pracownik socjalny powinien wykorzystywać  w swej pracy zawodowej wiedzę, umiejętności i wartości leżące u podstaw pracy socjalnej;</w:t>
      </w:r>
    </w:p>
    <w:p w:rsidR="00CA64B2" w:rsidRPr="006766C2" w:rsidRDefault="00CA64B2" w:rsidP="00CA64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 xml:space="preserve">Pracownik socjalny zobowiązany jest </w:t>
      </w:r>
      <w:r w:rsidR="00C86A9D" w:rsidRPr="006766C2">
        <w:rPr>
          <w:rFonts w:ascii="Times New Roman" w:hAnsi="Times New Roman" w:cs="Times New Roman"/>
          <w:sz w:val="24"/>
          <w:szCs w:val="24"/>
        </w:rPr>
        <w:t xml:space="preserve">kierować  się w działalności zawodowej zasadą dobra klienta; </w:t>
      </w:r>
    </w:p>
    <w:p w:rsidR="00C86A9D" w:rsidRPr="006766C2" w:rsidRDefault="00C86A9D" w:rsidP="00CA64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>Pracownik socjalny jest zobowiązany jest przeciwstawiać się praktykom niehumanitarnym lub dyskryminującym osobę czy grupę osób;</w:t>
      </w:r>
    </w:p>
    <w:p w:rsidR="00C86A9D" w:rsidRPr="006766C2" w:rsidRDefault="00C86A9D" w:rsidP="00CA64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>Pracownik socjalny powinien ponosić ostateczną odpowiedzialność za jakość i zakres świadczeń, do których się zobowiązuje , które zleca lub wykonuje;</w:t>
      </w:r>
    </w:p>
    <w:p w:rsidR="00C86A9D" w:rsidRPr="006766C2" w:rsidRDefault="00C86A9D" w:rsidP="00CA64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>Pracownik socjalny nie może wykorzystywać kontaktów służbowych dla własnych korzyści;</w:t>
      </w:r>
    </w:p>
    <w:p w:rsidR="00C86A9D" w:rsidRPr="006766C2" w:rsidRDefault="00C86A9D" w:rsidP="00CA64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>Pracownik socjalny powinien przestrzegać zasady, że podstawowym jego obowiązkiem zawodowym jest pomoc w rozwiązywaniu trudności życiowych klienta.</w:t>
      </w:r>
    </w:p>
    <w:p w:rsidR="00C86A9D" w:rsidRPr="006766C2" w:rsidRDefault="00C86A9D" w:rsidP="00C86A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86A9D" w:rsidRPr="006766C2" w:rsidRDefault="00C86A9D" w:rsidP="00C86A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86A9D" w:rsidRPr="006766C2" w:rsidRDefault="00C86A9D" w:rsidP="00C86A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64B2" w:rsidRPr="00F87AE1" w:rsidRDefault="00C86A9D">
      <w:pPr>
        <w:rPr>
          <w:rFonts w:ascii="Times New Roman" w:hAnsi="Times New Roman" w:cs="Times New Roman"/>
          <w:b/>
          <w:sz w:val="24"/>
          <w:szCs w:val="24"/>
        </w:rPr>
      </w:pPr>
      <w:r w:rsidRPr="00F87AE1">
        <w:rPr>
          <w:rFonts w:ascii="Times New Roman" w:hAnsi="Times New Roman" w:cs="Times New Roman"/>
          <w:b/>
          <w:sz w:val="24"/>
          <w:szCs w:val="24"/>
        </w:rPr>
        <w:t>Dział II. Odpowiedzialność etyczna pracownika socjalnego wobec klienta.</w:t>
      </w:r>
    </w:p>
    <w:p w:rsidR="00C86A9D" w:rsidRPr="006766C2" w:rsidRDefault="00C86A9D" w:rsidP="000809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>Pracownik socjalny zobowiązany jest do poszanowania godności klienta i jego prawa do samostanowienia</w:t>
      </w:r>
      <w:r w:rsidR="000809C3" w:rsidRPr="006766C2">
        <w:rPr>
          <w:rFonts w:ascii="Times New Roman" w:hAnsi="Times New Roman" w:cs="Times New Roman"/>
          <w:sz w:val="24"/>
          <w:szCs w:val="24"/>
        </w:rPr>
        <w:t>;</w:t>
      </w:r>
    </w:p>
    <w:p w:rsidR="000809C3" w:rsidRPr="006766C2" w:rsidRDefault="000809C3" w:rsidP="000809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>Pracownik socjalny jest zobowiązany do równego traktowania klientów bez względu na wiek, płeć , stan cywilny, orientację seksualną, narodowość, wyznanie, przekonania polityczne, stan zdrowia, rasę, kolor skóry oraz inne preferencje i cechy osobiste;</w:t>
      </w:r>
    </w:p>
    <w:p w:rsidR="000809C3" w:rsidRPr="006766C2" w:rsidRDefault="000809C3" w:rsidP="000809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>Pracownik socjalny powinien uznać zasadę spolegliwej opiekuńczości za podstawową regułę określającą kontakty z klientem;</w:t>
      </w:r>
    </w:p>
    <w:p w:rsidR="000809C3" w:rsidRPr="006766C2" w:rsidRDefault="000809C3" w:rsidP="000809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>Pracownik socjalny zobowiązany jest wykazać zaangażowanie na rzecz pomocy klientowi w rozwiązywaniu jego trudności życiowych oraz wykorzystywać w tym celu swoją wiedzę, umiejętności zawodowe i kompetencje;</w:t>
      </w:r>
    </w:p>
    <w:p w:rsidR="000809C3" w:rsidRPr="006766C2" w:rsidRDefault="000809C3" w:rsidP="000809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>Pracownik socjalny powinien – stosownie do możliwości klienta- wzmacniać jego wysiłki na rzecz życiowego usamodzielnienia;</w:t>
      </w:r>
    </w:p>
    <w:p w:rsidR="000809C3" w:rsidRPr="006766C2" w:rsidRDefault="000809C3" w:rsidP="000809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lastRenderedPageBreak/>
        <w:t>Pracownik socjalny zobowiązany jest do udzielenia klientowi pełnej informacji na temat dostępnych świadczeń;</w:t>
      </w:r>
    </w:p>
    <w:p w:rsidR="000809C3" w:rsidRPr="006766C2" w:rsidRDefault="000809C3" w:rsidP="000809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 xml:space="preserve">Pracownik socjalny powinien udzielić </w:t>
      </w:r>
      <w:r w:rsidR="0010398C" w:rsidRPr="006766C2">
        <w:rPr>
          <w:rFonts w:ascii="Times New Roman" w:hAnsi="Times New Roman" w:cs="Times New Roman"/>
          <w:sz w:val="24"/>
          <w:szCs w:val="24"/>
        </w:rPr>
        <w:t>klientowi precyzyjnej informacji na temat uprawnień do świadczeń i wynikających stąd zobowiązań;</w:t>
      </w:r>
    </w:p>
    <w:p w:rsidR="0010398C" w:rsidRPr="006766C2" w:rsidRDefault="0010398C" w:rsidP="000809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>Pracownik socjalny winien zasięgnąć konsultacji  współpracowników i zwierzchników w przypadku , gdy leży to w żywotnym interesie klienta;</w:t>
      </w:r>
    </w:p>
    <w:p w:rsidR="0010398C" w:rsidRPr="006766C2" w:rsidRDefault="0010398C" w:rsidP="000809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>Pracownik socjalny za zgodą klienta ma prawo zaprzestać świadczenia pomocy, gdy wyczerpane zostały przewidziane prawem świadczenia lub gdy takie świadczenia już nie są potrzebne ;</w:t>
      </w:r>
    </w:p>
    <w:p w:rsidR="0010398C" w:rsidRPr="006766C2" w:rsidRDefault="0010398C" w:rsidP="000809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>Pracownik socjalny ma prawo do zmiany formy udzielanej pomocy w przypadku stwierdzenia wykorzystania świadczeń niezgodnie z przeznaczeniem;</w:t>
      </w:r>
    </w:p>
    <w:p w:rsidR="0010398C" w:rsidRPr="006766C2" w:rsidRDefault="0010398C" w:rsidP="000809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 xml:space="preserve">Pracownik socjalny zobowiązany jest do zachowania w tajemnicy informacji uzyskanych od klienta </w:t>
      </w:r>
      <w:r w:rsidR="008F03FA" w:rsidRPr="006766C2">
        <w:rPr>
          <w:rFonts w:ascii="Times New Roman" w:hAnsi="Times New Roman" w:cs="Times New Roman"/>
          <w:sz w:val="24"/>
          <w:szCs w:val="24"/>
        </w:rPr>
        <w:t xml:space="preserve">w toku czynności zawodowych; </w:t>
      </w:r>
    </w:p>
    <w:p w:rsidR="008F03FA" w:rsidRPr="006766C2" w:rsidRDefault="008F03FA" w:rsidP="000809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 xml:space="preserve">Pracownik socjalny  ma prawo bez zgody klienta przekazywać poufne informacje wyłącznie wówczas, gdy przemawiają za tym ważne względy zawodowe. </w:t>
      </w:r>
    </w:p>
    <w:p w:rsidR="00D77FED" w:rsidRPr="00F87AE1" w:rsidRDefault="00D77FED" w:rsidP="00D77FED">
      <w:pPr>
        <w:rPr>
          <w:rFonts w:ascii="Times New Roman" w:hAnsi="Times New Roman" w:cs="Times New Roman"/>
          <w:b/>
          <w:sz w:val="24"/>
          <w:szCs w:val="24"/>
        </w:rPr>
      </w:pPr>
      <w:r w:rsidRPr="00F87AE1">
        <w:rPr>
          <w:rFonts w:ascii="Times New Roman" w:hAnsi="Times New Roman" w:cs="Times New Roman"/>
          <w:b/>
          <w:sz w:val="24"/>
          <w:szCs w:val="24"/>
        </w:rPr>
        <w:t>Dział III. Odpowiedzialność etyczna pracownika socjalnego wobec współpracowników.</w:t>
      </w:r>
    </w:p>
    <w:p w:rsidR="00D77FED" w:rsidRPr="006766C2" w:rsidRDefault="00D77FED" w:rsidP="00D77FE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>W swych kontaktach ze współpracownikami pracownik socjalny powinien:                                  - respektować wiedzę i doświadczenie;                                                                                                          - przestrzegać zasady lojalności zawodowej;                                                                                                        - w ocenach współpracowników kierować się obiektywizmem;                                                                             - w przypadku współpracowników naruszających zasady niniejszego kodeksu zająć krytyczne stanowisko w odpowiednim miejscu i czasie;</w:t>
      </w:r>
    </w:p>
    <w:p w:rsidR="00D77FED" w:rsidRPr="006766C2" w:rsidRDefault="00D77FED" w:rsidP="00D77FE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>Pracownik socjalny powinien współpracować z innymi pracownikami socjalnymi w celu wykonywania obowiązków zawodowych;</w:t>
      </w:r>
    </w:p>
    <w:p w:rsidR="00D77FED" w:rsidRPr="006766C2" w:rsidRDefault="00D77FED" w:rsidP="00D77FE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>Pracownik socjalny winien rozstrzygać konflikty ze współpracownikami bez uszczerbku dla klienta.</w:t>
      </w:r>
    </w:p>
    <w:p w:rsidR="00D77FED" w:rsidRPr="006766C2" w:rsidRDefault="00D77FED" w:rsidP="00D77FED">
      <w:pPr>
        <w:rPr>
          <w:rFonts w:ascii="Times New Roman" w:hAnsi="Times New Roman" w:cs="Times New Roman"/>
          <w:b/>
          <w:sz w:val="24"/>
          <w:szCs w:val="24"/>
        </w:rPr>
      </w:pPr>
      <w:r w:rsidRPr="006766C2">
        <w:rPr>
          <w:rFonts w:ascii="Times New Roman" w:hAnsi="Times New Roman" w:cs="Times New Roman"/>
          <w:b/>
          <w:sz w:val="24"/>
          <w:szCs w:val="24"/>
        </w:rPr>
        <w:t>Dział IV. Odpowiedzialność etyczna pracownika socjalnego wobec pracodawcy.</w:t>
      </w:r>
    </w:p>
    <w:p w:rsidR="00D77FED" w:rsidRPr="006766C2" w:rsidRDefault="00D77FED" w:rsidP="00D77FE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>Pracownik socjalny powinie</w:t>
      </w:r>
      <w:r w:rsidR="00BA7AFA" w:rsidRPr="006766C2">
        <w:rPr>
          <w:rFonts w:ascii="Times New Roman" w:hAnsi="Times New Roman" w:cs="Times New Roman"/>
          <w:sz w:val="24"/>
          <w:szCs w:val="24"/>
        </w:rPr>
        <w:t>n przestrzegać zobowiązań podję</w:t>
      </w:r>
      <w:r w:rsidRPr="006766C2">
        <w:rPr>
          <w:rFonts w:ascii="Times New Roman" w:hAnsi="Times New Roman" w:cs="Times New Roman"/>
          <w:sz w:val="24"/>
          <w:szCs w:val="24"/>
        </w:rPr>
        <w:t>tych wobec instytucji zatrudniającej;</w:t>
      </w:r>
    </w:p>
    <w:p w:rsidR="00D77FED" w:rsidRPr="006766C2" w:rsidRDefault="00BA7AFA" w:rsidP="00D77FE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>Pracownik socjalny powinien dążyć do usprawnienia funkcjonowania macierzystej instytucji i poprawy efektywności świadczeń;</w:t>
      </w:r>
    </w:p>
    <w:p w:rsidR="00BA7AFA" w:rsidRPr="006766C2" w:rsidRDefault="00BA7AFA" w:rsidP="00D77FE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 xml:space="preserve">Pracownik socjalny powinien w sposób racjonalny dysponować środkami finansowymi i rzeczowymi przeznaczonymi  na świadczenia społeczne. </w:t>
      </w:r>
    </w:p>
    <w:p w:rsidR="00BA7AFA" w:rsidRPr="006766C2" w:rsidRDefault="00BA7AFA" w:rsidP="00BA7AFA">
      <w:pPr>
        <w:rPr>
          <w:rFonts w:ascii="Times New Roman" w:hAnsi="Times New Roman" w:cs="Times New Roman"/>
          <w:b/>
          <w:sz w:val="24"/>
          <w:szCs w:val="24"/>
        </w:rPr>
      </w:pPr>
      <w:r w:rsidRPr="006766C2">
        <w:rPr>
          <w:rFonts w:ascii="Times New Roman" w:hAnsi="Times New Roman" w:cs="Times New Roman"/>
          <w:b/>
          <w:sz w:val="24"/>
          <w:szCs w:val="24"/>
        </w:rPr>
        <w:t>Dział V. Odpowiedzialność etyczna pracownika socjalnego wobec własnego zawodu.</w:t>
      </w:r>
    </w:p>
    <w:p w:rsidR="00D77FED" w:rsidRPr="006766C2" w:rsidRDefault="00BA7AFA" w:rsidP="00BA7AF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>Obowiązkiem pracownika socjalnego jest rzetelne wykonywanie zawodu oraz pogłębianie wiedzy zawodowej;</w:t>
      </w:r>
    </w:p>
    <w:p w:rsidR="00BA7AFA" w:rsidRPr="006766C2" w:rsidRDefault="00BA7AFA" w:rsidP="00BA7AF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 xml:space="preserve">Obowiązkiem pracownika socjalnego jest dbałość o integralność zawodową </w:t>
      </w:r>
      <w:r w:rsidR="00D2023C" w:rsidRPr="006766C2">
        <w:rPr>
          <w:rFonts w:ascii="Times New Roman" w:hAnsi="Times New Roman" w:cs="Times New Roman"/>
          <w:sz w:val="24"/>
          <w:szCs w:val="24"/>
        </w:rPr>
        <w:t xml:space="preserve">i właściwą rangę </w:t>
      </w:r>
      <w:r w:rsidRPr="006766C2">
        <w:rPr>
          <w:rFonts w:ascii="Times New Roman" w:hAnsi="Times New Roman" w:cs="Times New Roman"/>
          <w:sz w:val="24"/>
          <w:szCs w:val="24"/>
        </w:rPr>
        <w:t>zawodu</w:t>
      </w:r>
      <w:r w:rsidR="00D2023C" w:rsidRPr="006766C2">
        <w:rPr>
          <w:rFonts w:ascii="Times New Roman" w:hAnsi="Times New Roman" w:cs="Times New Roman"/>
          <w:sz w:val="24"/>
          <w:szCs w:val="24"/>
        </w:rPr>
        <w:t>.</w:t>
      </w:r>
    </w:p>
    <w:p w:rsidR="00D2023C" w:rsidRPr="006766C2" w:rsidRDefault="00D2023C" w:rsidP="00D2023C">
      <w:pPr>
        <w:rPr>
          <w:rFonts w:ascii="Times New Roman" w:hAnsi="Times New Roman" w:cs="Times New Roman"/>
          <w:b/>
          <w:sz w:val="24"/>
          <w:szCs w:val="24"/>
        </w:rPr>
      </w:pPr>
      <w:r w:rsidRPr="006766C2">
        <w:rPr>
          <w:rFonts w:ascii="Times New Roman" w:hAnsi="Times New Roman" w:cs="Times New Roman"/>
          <w:b/>
          <w:sz w:val="24"/>
          <w:szCs w:val="24"/>
        </w:rPr>
        <w:t>Dział VI. Odpowiedzialność etyczna pracownika socjalnego wobec społeczeństwa.</w:t>
      </w:r>
    </w:p>
    <w:p w:rsidR="00D2023C" w:rsidRPr="006766C2" w:rsidRDefault="00D2023C" w:rsidP="00D202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lastRenderedPageBreak/>
        <w:t>Pracownik socjalny zobowiązany jest działać na rze</w:t>
      </w:r>
      <w:r w:rsidR="00D9783B" w:rsidRPr="006766C2">
        <w:rPr>
          <w:rFonts w:ascii="Times New Roman" w:hAnsi="Times New Roman" w:cs="Times New Roman"/>
          <w:sz w:val="24"/>
          <w:szCs w:val="24"/>
        </w:rPr>
        <w:t xml:space="preserve">cz dobra ogólnego; </w:t>
      </w:r>
    </w:p>
    <w:p w:rsidR="00D9783B" w:rsidRPr="006766C2" w:rsidRDefault="00D9783B" w:rsidP="00D202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 xml:space="preserve">Pracownik socjalny zobowiązany </w:t>
      </w:r>
      <w:r w:rsidR="00D75479" w:rsidRPr="006766C2">
        <w:rPr>
          <w:rFonts w:ascii="Times New Roman" w:hAnsi="Times New Roman" w:cs="Times New Roman"/>
          <w:sz w:val="24"/>
          <w:szCs w:val="24"/>
        </w:rPr>
        <w:t>jest zapewnić osobom uprawniony</w:t>
      </w:r>
      <w:r w:rsidRPr="006766C2">
        <w:rPr>
          <w:rFonts w:ascii="Times New Roman" w:hAnsi="Times New Roman" w:cs="Times New Roman"/>
          <w:sz w:val="24"/>
          <w:szCs w:val="24"/>
        </w:rPr>
        <w:t>m dostęp do niezbędnych świadczeń i szans życiowych;</w:t>
      </w:r>
    </w:p>
    <w:p w:rsidR="00D9783B" w:rsidRPr="006766C2" w:rsidRDefault="00D9783B" w:rsidP="00D202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66C2">
        <w:rPr>
          <w:rFonts w:ascii="Times New Roman" w:hAnsi="Times New Roman" w:cs="Times New Roman"/>
          <w:sz w:val="24"/>
          <w:szCs w:val="24"/>
        </w:rPr>
        <w:t>Pracownik socjalny powinien domagać się zmian w ustawodawstwie sprzyjających poprawie warunków życia społeczeństwa i propagować idee sprawiedliwości  społecznej;</w:t>
      </w:r>
    </w:p>
    <w:p w:rsidR="00D9783B" w:rsidRPr="00D2023C" w:rsidRDefault="00D9783B" w:rsidP="00D9783B">
      <w:pPr>
        <w:pStyle w:val="Akapitzlist"/>
        <w:numPr>
          <w:ilvl w:val="0"/>
          <w:numId w:val="6"/>
        </w:numPr>
      </w:pPr>
      <w:r w:rsidRPr="006766C2">
        <w:rPr>
          <w:rFonts w:ascii="Times New Roman" w:hAnsi="Times New Roman" w:cs="Times New Roman"/>
          <w:sz w:val="24"/>
          <w:szCs w:val="24"/>
        </w:rPr>
        <w:t>Pracownik socjalny powinien wspierać działania społeczności lokalnych na rzecz samopomocy społecznej oraz zachęcać do współudziału w kształtowaniu instytucji społecznych i tworzeniu polityki społecznej.</w:t>
      </w:r>
      <w:r w:rsidR="000641F2" w:rsidRPr="00676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6766C2">
        <w:rPr>
          <w:rFonts w:ascii="Times New Roman" w:hAnsi="Times New Roman" w:cs="Times New Roman"/>
          <w:sz w:val="24"/>
          <w:szCs w:val="24"/>
        </w:rPr>
        <w:t>Kodeks etyczny jest zbiorem podstawowych zasad postępowania pracownika socjalnego oraz zasad jego oceny. Stanowi więc podstawowe narzędzie profesjonalisty</w:t>
      </w:r>
      <w:r w:rsidR="000641F2" w:rsidRPr="006766C2">
        <w:rPr>
          <w:rFonts w:ascii="Times New Roman" w:hAnsi="Times New Roman" w:cs="Times New Roman"/>
          <w:sz w:val="24"/>
          <w:szCs w:val="24"/>
        </w:rPr>
        <w:t xml:space="preserve"> od pomagania i</w:t>
      </w:r>
      <w:r w:rsidR="000641F2">
        <w:t>nnym.</w:t>
      </w:r>
    </w:p>
    <w:sectPr w:rsidR="00D9783B" w:rsidRPr="00D2023C" w:rsidSect="00E63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9BA"/>
    <w:multiLevelType w:val="hybridMultilevel"/>
    <w:tmpl w:val="8F809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D4C09"/>
    <w:multiLevelType w:val="hybridMultilevel"/>
    <w:tmpl w:val="45D21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10BC8"/>
    <w:multiLevelType w:val="hybridMultilevel"/>
    <w:tmpl w:val="7630B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1F75"/>
    <w:multiLevelType w:val="hybridMultilevel"/>
    <w:tmpl w:val="3F0C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77F1F"/>
    <w:multiLevelType w:val="hybridMultilevel"/>
    <w:tmpl w:val="17FC7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E2567"/>
    <w:multiLevelType w:val="hybridMultilevel"/>
    <w:tmpl w:val="14F4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32876"/>
    <w:multiLevelType w:val="hybridMultilevel"/>
    <w:tmpl w:val="9D902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5D"/>
    <w:rsid w:val="000641F2"/>
    <w:rsid w:val="00070D9E"/>
    <w:rsid w:val="000809C3"/>
    <w:rsid w:val="0010398C"/>
    <w:rsid w:val="004F207C"/>
    <w:rsid w:val="0051658A"/>
    <w:rsid w:val="006718CA"/>
    <w:rsid w:val="006766C2"/>
    <w:rsid w:val="008F03FA"/>
    <w:rsid w:val="00AD32F9"/>
    <w:rsid w:val="00BA7AFA"/>
    <w:rsid w:val="00BD606C"/>
    <w:rsid w:val="00C63007"/>
    <w:rsid w:val="00C86A9D"/>
    <w:rsid w:val="00CA64B2"/>
    <w:rsid w:val="00D0566C"/>
    <w:rsid w:val="00D2023C"/>
    <w:rsid w:val="00D75479"/>
    <w:rsid w:val="00D77FED"/>
    <w:rsid w:val="00D9783B"/>
    <w:rsid w:val="00E6304D"/>
    <w:rsid w:val="00F62EB7"/>
    <w:rsid w:val="00F87AE1"/>
    <w:rsid w:val="00FB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admin</cp:lastModifiedBy>
  <cp:revision>4</cp:revision>
  <dcterms:created xsi:type="dcterms:W3CDTF">2012-12-19T07:34:00Z</dcterms:created>
  <dcterms:modified xsi:type="dcterms:W3CDTF">2012-12-19T07:35:00Z</dcterms:modified>
</cp:coreProperties>
</file>